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 w:eastAsia="ru-RU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1.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Барномаи харитасозӣ “ArcGIS” дар худ кадом барномаҳоро дорад?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Exel. Encoder for ArcGIS;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$B) Word. Geostatistical Analyst;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Arc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Map,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Arc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Catalog,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Arc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Toolbox;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$D) Corel Draw. ArcPrees top ArcGIS;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$E) Adobe Photoshop. ArcGrid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2.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Дар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барномаи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харитасозӣ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Poligon-</w:t>
      </w:r>
      <w:r w:rsidRPr="00FD148D">
        <w:rPr>
          <w:rFonts w:ascii="Times New Roman" w:hAnsi="Times New Roman"/>
          <w:color w:val="000000"/>
          <w:sz w:val="28"/>
          <w:szCs w:val="28"/>
        </w:rPr>
        <w:t>чист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Хатҳои шикастаро мефаҳмонад;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Хатҳои ростро дар назар дорад;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Хатҳои кушодаро меноманд;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Хатҳои озодро дар назар дорад;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Хатҳои сарбастаро меноманд;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Усули тасвиркунии нишондодҳои нисбӣ дар харита аз рӯи масоҳати замин чӣ номида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Картограмма;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Диограмма;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Шкала;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Штрих;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Диокартограмма;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Дар ArcGIS олоти«GeostatisticalAnalyst” барои чӣ истифода бурда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барои ректификатсия хамворӣ душвор ва тахлили тадкикоти маълумотхои фазоӣ;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бароиинтреполяцияи хамвории мураккаб ва барои тахлили тад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FD148D">
        <w:rPr>
          <w:rFonts w:ascii="Times New Roman" w:hAnsi="Times New Roman"/>
          <w:color w:val="000000"/>
          <w:sz w:val="28"/>
          <w:szCs w:val="28"/>
        </w:rPr>
        <w:t>и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FD148D">
        <w:rPr>
          <w:rFonts w:ascii="Times New Roman" w:hAnsi="Times New Roman"/>
          <w:color w:val="000000"/>
          <w:sz w:val="28"/>
          <w:szCs w:val="28"/>
        </w:rPr>
        <w:t>оти маълумот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FD148D">
        <w:rPr>
          <w:rFonts w:ascii="Times New Roman" w:hAnsi="Times New Roman"/>
          <w:color w:val="000000"/>
          <w:sz w:val="28"/>
          <w:szCs w:val="28"/>
        </w:rPr>
        <w:t>ои фазо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классификатсия хамворӣ душвор ва тахлили тадкикоти маълумотхои фазои;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интерператсияи хамворӣ мураккаб ва тахлили тадкикоти маълумотхои фазои;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автоматизатсияи хамворӣ душвор ва тахлили тадкикоти маълумотхои фазои;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Миқёси графикӣ дар якҷоягӣ чӣ номида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Миқёси ададӣ;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Миқёси номӣ ва ададӣ;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Миқёси кундаланги ва хаттӣ;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Миқёси минтақавӣ ва хатӣ;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Миқёси калимавӣ;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Давраи аввали тараққиёти соҳаи харитасозии рақамӣбо пайдоиши кадом соҳа вобастаги дорад?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пайдоиши фотоаппарат ва хавопаймо;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пайдоиши (МЭХ ) ва компютеркунон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бо пайдоиши принтерхо ва сканерхо;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бо пайдоиши дигар соха алока надорад;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пайдоиши сканерхо ва плотерхо;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Решаи асосии пайдоиши СГИ кадом фан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аст</w:t>
      </w:r>
      <w:r w:rsidRPr="00FD148D">
        <w:rPr>
          <w:rFonts w:ascii="Times New Roman" w:hAnsi="Times New Roman"/>
          <w:color w:val="000000"/>
          <w:sz w:val="28"/>
          <w:szCs w:val="28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Геология;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Геодезия;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Геоморфология,;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гидрогеология;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геокодирони;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Харита ба компютер чӣ тавр ворид карда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харитахои электронӣ скан карда, дар шакли растер ба компютер ворид карда мешавад;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$B) харитахои рақамӣ скан карда, дар шакли вектор ба компютер ворид карда мешавад;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$C) Аз харитахои коғазӣ скан карда, дар шакли растер ба компютер ворид карда мешавад;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$D) харитахои растри скан карда, дар шакли вектор ба компютер ворид карда мешавад;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$E) харитахои коғазиро скан кардан ва ба компютер ворид карда намешавад;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Агар масоҳати замин бо ёрии палетка чен карда шавад, ба кадом усули ченкунӣ дохил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 усули аналитикӣ;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Ба усули механикӣ;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Ба усули математикӣ;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 усули графикӣ;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 усули геометрӣ;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Аломатҳои пунсон дар харита ба кадом намуди шарти дохил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шартии тарҳи;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шартии хаттӣ;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шартии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шартии беқиёс;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шартии бемикёс;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Паҳнкунии оммавии СИГ (ГИС) дар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Ҷумҳурии Тоҷикистон </w:t>
      </w:r>
      <w:r w:rsidRPr="00FD148D">
        <w:rPr>
          <w:rFonts w:ascii="Times New Roman" w:hAnsi="Times New Roman"/>
          <w:color w:val="000000"/>
          <w:sz w:val="28"/>
          <w:szCs w:val="28"/>
        </w:rPr>
        <w:t>оғоз ёфт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</w:t>
      </w:r>
      <w:r w:rsidRPr="00FD148D">
        <w:rPr>
          <w:rFonts w:ascii="Times New Roman" w:hAnsi="Times New Roman"/>
          <w:color w:val="000000"/>
          <w:sz w:val="28"/>
          <w:szCs w:val="28"/>
        </w:rPr>
        <w:t>: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солҳои 80уми асри XX;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солҳои 90 уми асри XX;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асри XXI;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солҳои 70уми асри XX;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солҳои 2000уми асри XXI;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12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 давлатҳои собиқ иттиҳодияи шуравӣ (СССР) кадом сол ҳисобкунии элипсоиди қабул гардид?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1942;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1976;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1569;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1897;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1880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13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Бо кадом барномаҳо харитаро тасвир мекунанд;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photoshop, word, excel……;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B)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word, excel, power point;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C)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ArcMap, ArcGis, MapInfo;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Arc map, google, winrar…;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power point, trimble…;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14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Агар миқёс дар харита бо усули хатти нишон дода шавад, ин миқёсро чӣ номгузорӣ мекунанд?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</w:rPr>
        <w:t>Хатти;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Графикӣ;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Калимавӣ;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Номӣ;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Касрӣ;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Асбоби куҳантарини харитасозӣ чӣ ном дорад?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заминчекунак;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барометр;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нанометр;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аст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tg-Cyrl-TJ"/>
        </w:rPr>
        <w:t>ро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лябия;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микрометр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16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Дарозии хат дар маҳал </w:t>
      </w:r>
      <w:smartTag w:uri="urn:schemas-microsoft-com:office:smarttags" w:element="metricconverter">
        <w:smartTagPr>
          <w:attr w:name="ProductID" w:val="400 метр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400 метр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 xml:space="preserve"> аст ва дар харита ин дарози ба </w:t>
      </w:r>
      <w:smartTag w:uri="urn:schemas-microsoft-com:office:smarttags" w:element="metricconverter">
        <w:smartTagPr>
          <w:attr w:name="ProductID" w:val="4 с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4 см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 xml:space="preserve"> баробар бошад, миқёси харитаро ёбед?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1 : 10 000;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) 1 : 100 000;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) 1 : 1000;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) 1 : 1000 000;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) ) 1 : 100;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>
        <w:rPr>
          <w:rFonts w:ascii="Times New Roman" w:hAnsi="Times New Roman"/>
          <w:color w:val="000000"/>
          <w:sz w:val="28"/>
          <w:szCs w:val="28"/>
          <w:lang w:val="en-GB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17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Арз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чист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$A)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кунҷест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бо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хати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хобида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нуқтаи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қисми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болоии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Замин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ифода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мешавад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ва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аз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хати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экватор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мегузарад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кунҷест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хати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хобида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нуқтаи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қисми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болоии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Замин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ифода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намешавад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ва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аз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хати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экватор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мегузарад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кунҷест, ки бо хати сарбаста дар нуқтаи қисми болоии Замин ифода мешавад ва аз хати экватор мегузарад;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кунҷест, ки бо хати шикаста дар нуқтаи қисми болоии Замин ифода мешавад ва аз хати экватор мегузарад;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кунҷест, ки бо хати хобида дар нуқтаи қисми болоии Замин ифода мешавад ва аз хати экватор намегузарад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18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Чорчубаи асосии харитаҳо кадом вазифаро иҷро мекунад?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Барои зеби зинати харита;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навиштани координатҳои географӣ;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Маҳдуд намудани тавсирҳои картографӣ;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навиштани координатҳои геодезӣ;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ченкардани масоҳати умумии харита;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Кадом модел имконият медиҳад, ки мо дар он объектҳои нуқтагӣ, хаттӣ ва масоҳатиро ба рақамҳо ифода карда ва дида тавонем?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Модели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TIN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Модели векторӣ;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Модели растри;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Модели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DEM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Модели фотограф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Аввалин глобус аз тарафи кадом олим ихтиро шудааст?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Мартин Бехайм, олмонӣ;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Леонардо Да Винчи;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Мартин Эстихест;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Марианна Замая;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Грегорий Аманд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21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Ҳангоми сохтани харита дар барномаи “QGIS” амалиёти “New Sapefile” барои чӣ истифода бурда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барои чоп кардани шейп-файли нав;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барои нусха бардоштан аз шейп-файл;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барои гузаштан ба шейп-файл;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барои сохтани шейпфайли нав;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дар“QGIS”шейп-файл намесозанд;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Варианти дурусти классификатсияи харитаҳоро аз рӯи миқёс интихоб намоед?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Бе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Хурд ва калон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Хурд ва миёна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Калон, миёна ва хурд;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Калон, хурд ва бемиқёс;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Системаи иттилооти ҷуғрофии MapInfo таҳия карда шуда аст:;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</w:rPr>
        <w:t>Дар Америка;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$B) Дар Англия;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$C) дар Россия;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$D) дар Хитой;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$E) дар Канада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Баландие, ки аз сатҳи нулӣ чен карда шудааст чӣ гуна баландӣ ном дорад?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Баландии мутлақ;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Баландии нисбиӣ;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Баландии уфуқӣ;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Баландии амудӣ;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Баландии сатҳӣ;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Ҷисме, ки сатҳи он ба сатҳи нули замин маҳдуд аст чӣ номида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Эллипсаид;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Сфероид;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Геоид;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Сатҳи физикӣ;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Сатҳи геоид;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Ҳангоми сохтани харита дар барномаи “JOSM” амалиёти “Drawnodes” барои чи истифода бурда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Бароисохтаниусурҳои нуқтагӣ, хаттӣвамасоҳатӣ;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Бароичопкарданиусурҳои нуқтагӣ, хаттӣвамасоҳатӣ;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Бароисохтаниусурҳоитабиӣ дар шаклимоъе, сахтваҳаво;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Бароитозакарданиусурҳоигеографӣ аз равзанаибарнома;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Боёрии“Drawnodes” нуқта, хат вамасоҳатросохтаннамешавад;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27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Ба «Алгебраи картографӣ» дар кадом озмоишгоҳ асос гузошта шуд?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дар «Озмоишгохи компютерии графикӣ ва таҳлили фазоии Гринвич»;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дар «Озмоишгохи компютерии графикӣ ва таҳлили фазоии Оксфорд»;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дар «Озмоишгохи компютерии графикӣ ва таҳлили фазоии Гарвард»;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дар «Озмоишгохи компютерии графикӣ ва таҳлили фазоии Душанбе»;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дар «Озмоишгохи компютерии графикӣ ва таҳлили фазоии Сасарканд»;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Дар барномаи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Ar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– калимаи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Export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кадом амалиётроро ифода мекунад?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Барои номгузории харитаи рақамӣ;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$B) Барои гузоштани самти гули шамол;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Барои муайян кардани миқёси харита;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t>гузаронидан аз як формат ба формат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и дигар;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Барои таъмин кардани контури харита;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29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Маълумоти фазоӣ дар СИГ (ГИС) метавонанд инъикос карда шавад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</w:t>
      </w:r>
      <w:r w:rsidRPr="00FD148D">
        <w:rPr>
          <w:rFonts w:ascii="Times New Roman" w:hAnsi="Times New Roman"/>
          <w:color w:val="000000"/>
          <w:sz w:val="28"/>
          <w:szCs w:val="28"/>
        </w:rPr>
        <w:t>: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</w:rPr>
        <w:t>шакл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и вектор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растр;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растр ва вектор;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ҷадвал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графика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Саҳеҳияти миқёси 1: 50 000 ёбед?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smartTag w:uri="urn:schemas-microsoft-com:office:smarttags" w:element="metricconverter">
        <w:smartTagPr>
          <w:attr w:name="ProductID" w:val="8,0 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8,0 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,0 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7,0 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6,0 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6,0 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,0 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5,0 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4,0 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4,0 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Тӯли географӣ бо кадом ҳарф ишора карда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C0E4C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4C0E4C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separate"/>
      </w:r>
      <w:r>
        <w:pict>
          <v:shape id="_x0000_i1026" type="#_x0000_t75" style="width:13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C0E4C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4C0E4C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QUOTE </w:instrText>
      </w:r>
      <w:r>
        <w:pict>
          <v:shape id="_x0000_i1027" type="#_x0000_t75" style="width:11.4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8D7049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8D7049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О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separate"/>
      </w:r>
      <w:r>
        <w:pict>
          <v:shape id="_x0000_i1028" type="#_x0000_t75" style="width:11.4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8D7049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8D7049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О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е;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QUOTE </w:instrText>
      </w:r>
      <w:r>
        <w:pict>
          <v:shape id="_x0000_i1029" type="#_x0000_t75" style="width:13.2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0135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710135&quot;&gt;&lt;m:oMathPara&gt;&lt;m:oMath&gt;&lt;m:r&gt;&lt;w:rPr&gt;&lt;w:rFonts w:ascii=&quot;Cambria Math&quot; w:fareast=&quot;Cambria Math&quot; w:h-ansi=&quot;Cambria Math&quot;/&gt;&lt;wx:font wx:val=&quot;Cambria Math&quot;/&gt;&lt;w:i/&gt;&lt;w:color w:val=&quot;000000&quot;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separate"/>
      </w:r>
      <w:r>
        <w:pict>
          <v:shape id="_x0000_i1030" type="#_x0000_t75" style="width:13.2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0135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710135&quot;&gt;&lt;m:oMathPara&gt;&lt;m:oMath&gt;&lt;m:r&gt;&lt;w:rPr&gt;&lt;w:rFonts w:ascii=&quot;Cambria Math&quot; w:fareast=&quot;Cambria Math&quot; w:h-ansi=&quot;Cambria Math&quot;/&gt;&lt;wx:font wx:val=&quot;Cambria Math&quot;/&gt;&lt;w:i/&gt;&lt;w:color w:val=&quot;000000&quot;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QUOTE </w:instrText>
      </w:r>
      <w:r>
        <w:pict>
          <v:shape id="_x0000_i1031" type="#_x0000_t75" style="width:11.4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AE2C16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AE2C16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ќ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separate"/>
      </w:r>
      <w:r>
        <w:pict>
          <v:shape id="_x0000_i1032" type="#_x0000_t75" style="width:11.4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AE2C16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AE2C16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ќ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Хатҳои уфуқӣ кадом намуди хатро мепайвандад?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Хати румбӣ;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ориентирӣ;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якхеладоштаро;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магнитӣ;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географӣ;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r w:rsidRPr="00FD148D">
          <w:rPr>
            <w:rFonts w:ascii="Times New Roman" w:hAnsi="Times New Roman"/>
            <w:color w:val="000000"/>
            <w:sz w:val="28"/>
            <w:szCs w:val="28"/>
          </w:rPr>
          <w:t>1 см</w:t>
        </w:r>
      </w:smartTag>
      <w:r w:rsidRPr="00FD148D">
        <w:rPr>
          <w:rFonts w:ascii="Times New Roman" w:hAnsi="Times New Roman"/>
          <w:color w:val="000000"/>
          <w:sz w:val="28"/>
          <w:szCs w:val="28"/>
        </w:rPr>
        <w:t xml:space="preserve"> кв харитаи 1 : 10000 дар маҳал ба чанд метр квадратӣ баробар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smartTag w:uri="urn:schemas-microsoft-com:office:smarttags" w:element="metricconverter">
        <w:smartTagPr>
          <w:attr w:name="ProductID" w:val="100 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 xml:space="preserve">100 </w:t>
        </w:r>
        <w:r w:rsidRPr="00FD148D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smartTag w:uri="urn:schemas-microsoft-com:office:smarttags" w:element="metricconverter">
        <w:smartTagPr>
          <w:attr w:name="ProductID" w:val="100 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 xml:space="preserve">100 </w:t>
        </w:r>
        <w:r w:rsidRPr="00FD148D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smartTag w:uri="urn:schemas-microsoft-com:office:smarttags" w:element="metricconverter">
        <w:smartTagPr>
          <w:attr w:name="ProductID" w:val="10 000 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>10</w:t>
        </w:r>
        <w:r w:rsidRPr="00FD148D">
          <w:rPr>
            <w:rFonts w:ascii="Times New Roman" w:hAnsi="Times New Roman"/>
            <w:color w:val="000000"/>
            <w:sz w:val="28"/>
            <w:szCs w:val="28"/>
            <w:lang w:val="en-US"/>
          </w:rPr>
          <w:t> </w:t>
        </w: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 xml:space="preserve">000 </w:t>
        </w:r>
        <w:r w:rsidRPr="00FD148D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smartTag w:uri="urn:schemas-microsoft-com:office:smarttags" w:element="metricconverter">
        <w:smartTagPr>
          <w:attr w:name="ProductID" w:val="10 000 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>10</w:t>
        </w:r>
        <w:r w:rsidRPr="00FD148D">
          <w:rPr>
            <w:rFonts w:ascii="Times New Roman" w:hAnsi="Times New Roman"/>
            <w:color w:val="000000"/>
            <w:sz w:val="28"/>
            <w:szCs w:val="28"/>
            <w:lang w:val="en-US"/>
          </w:rPr>
          <w:t> </w:t>
        </w: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 xml:space="preserve">000 </w:t>
        </w:r>
        <w:r w:rsidRPr="00FD148D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smartTag w:uri="urn:schemas-microsoft-com:office:smarttags" w:element="metricconverter">
        <w:smartTagPr>
          <w:attr w:name="ProductID" w:val="1000 000 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 xml:space="preserve">1000 000 </w:t>
        </w:r>
        <w:r w:rsidRPr="00FD148D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>
        <w:rPr>
          <w:rFonts w:ascii="Times New Roman" w:hAnsi="Times New Roman"/>
          <w:color w:val="000000"/>
          <w:sz w:val="28"/>
          <w:szCs w:val="28"/>
          <w:lang w:val="en-GB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34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Аломатҳои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шартӣ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аз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рӯи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шакл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ба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кадом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гуруҳҳо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тақсим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мешаванд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</w:rPr>
        <w:t>Беқиёсу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хатӣ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t>Тарҳӣ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hAnsi="Times New Roman"/>
          <w:color w:val="000000"/>
          <w:sz w:val="28"/>
          <w:szCs w:val="28"/>
        </w:rPr>
        <w:t>хаттӣ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hAnsi="Times New Roman"/>
          <w:color w:val="000000"/>
          <w:sz w:val="28"/>
          <w:szCs w:val="28"/>
        </w:rPr>
        <w:t>ададӣ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ва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беқиёс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t>Тарҳи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ва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ададӣ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</w:rPr>
        <w:t>Беқиёси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ададӣ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Беқиёси калимавӣ;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Гипсометрия гуфта чиро меноман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</w:t>
      </w:r>
      <w:r w:rsidRPr="00FD148D">
        <w:rPr>
          <w:rFonts w:ascii="Times New Roman" w:hAnsi="Times New Roman"/>
          <w:color w:val="000000"/>
          <w:sz w:val="28"/>
          <w:szCs w:val="28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Баландии байни хатҳои уфуқиро;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Масофаи байни хатҳои уфуқиро;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Ранг кардани байни хатҳои уфуқиро;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Пастию баландиҳои нуқтаҳоро;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Масофаи байни горизонталҳоро;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Ҷараёни гузаштани аз сатҳи физики замин ба сатҳи ҳамворӣ дар картография чӣ номида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Нусхагирӣ;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Наворгирӣ;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Проексия;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Аксбардорӣ;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Съемка;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Охирин схемаи WGS кадом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аст</w:t>
      </w:r>
      <w:r w:rsidRPr="00FD148D">
        <w:rPr>
          <w:rFonts w:ascii="Times New Roman" w:hAnsi="Times New Roman"/>
          <w:color w:val="000000"/>
          <w:sz w:val="28"/>
          <w:szCs w:val="28"/>
        </w:rPr>
        <w:t>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WGS74;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WGS94;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WGS 84;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WGS88;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WGS 83;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38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smartTag w:uri="urn:schemas-microsoft-com:office:smarttags" w:element="metricconverter">
        <w:smartTagPr>
          <w:attr w:name="ProductID" w:val="1 с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tg-Cyrl-TJ"/>
          </w:rPr>
          <w:t>1 см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. кв. харитаи 1: 10 000 дар маҳал ба чанд метр квадратӣ баробар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smartTag w:uri="urn:schemas-microsoft-com:office:smarttags" w:element="metricconverter">
        <w:smartTagPr>
          <w:attr w:name="ProductID" w:val="100 м"/>
        </w:smartTagPr>
        <w:r w:rsidRPr="00FD148D">
          <w:rPr>
            <w:rFonts w:ascii="Times New Roman" w:hAnsi="Times New Roman"/>
            <w:color w:val="000000"/>
            <w:sz w:val="28"/>
            <w:szCs w:val="28"/>
            <w:lang w:val="en-GB"/>
          </w:rPr>
          <w:t xml:space="preserve">100 </w:t>
        </w:r>
        <w:r w:rsidRPr="00FD148D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1000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10000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. </w:t>
      </w:r>
      <w:r w:rsidRPr="00FD148D">
        <w:rPr>
          <w:rFonts w:ascii="Times New Roman" w:hAnsi="Times New Roman"/>
          <w:color w:val="000000"/>
          <w:sz w:val="28"/>
          <w:szCs w:val="28"/>
        </w:rPr>
        <w:t>кв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100 000 м. кв;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1000 000 м кв;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39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Маълумоти фазоӣ дар СИГ (ГИС) метавонанд инъикос карда шавад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</w:t>
      </w:r>
      <w:r w:rsidRPr="00FD148D">
        <w:rPr>
          <w:rFonts w:ascii="Times New Roman" w:hAnsi="Times New Roman"/>
          <w:color w:val="000000"/>
          <w:sz w:val="28"/>
          <w:szCs w:val="28"/>
        </w:rPr>
        <w:t>: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</w:rPr>
        <w:t>шакли вектор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растр;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растр ва вектор;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ҷадвал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шакли графика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Харитаҳои рақамиимавзуъиро бо кадом намуди барномаи харитасозӣ тасвир мекунанд?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$A) MapInfo;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FD148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MicroSurvey CAD;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C) ArcMap;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$D) </w:t>
      </w:r>
      <w:r w:rsidRPr="00FD148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MapEditor;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E) GoogleMap;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Мақсади барномаиА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uto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СА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МАР 2000 чист?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Барномаи баландсифат ва дақиқтарини оиди сохтани харитаҳои когазӣ;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Барномаи дақиқтарини оиди фурухтани харитаҳои хушсифат;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Барномаи баландсифат ва дақиқтарини оиди сохтани харитаҳои рақамӣ;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Барномаи сахехноктарин оиди сохтани хисобкении рақамхо;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Барномаи пастсифат ва нокулй оиди сохтани харитаҳои рақамӣ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42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Arc Map, Arc Catalog ва Arc Toolbox” замимаҳои кадом барномаи харитасозӣ мебошанд?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ArcGIS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$B) AutoCAD;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$C) IDRISI Selva;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$D) Corel Drow;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$E) Adobe Photoshop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43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ArcView ва ArcInfo бо хам дигар чӣ гуна вобастаги дорад?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ArcView ва ArcCataloge бо хам дигар тамоман алока надорад;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ArcView ва ArcCataloge як чиз ва бо дигар барномахо алока надорад;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ArcView ва ArcInfo бо хам дигар вобастагии зич дорад;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ArcView ва Arcinfo бо хам дигар вобастаги надорад;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ArcView ва ArcCataloge бо хам дигар вобаста аст;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Афзалияти асосии харитаи рақами назар ба харитаи коғаз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ӣ </w:t>
      </w:r>
      <w:r w:rsidRPr="00FD148D">
        <w:rPr>
          <w:rFonts w:ascii="Times New Roman" w:hAnsi="Times New Roman"/>
          <w:color w:val="000000"/>
          <w:sz w:val="28"/>
          <w:szCs w:val="28"/>
        </w:rPr>
        <w:t>чист?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Имконнопазир будани даровардани тагйиротҳо;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Осон будани дасти даровардани тагйиротҳо;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Осон будани даровардани та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ғ</w:t>
      </w:r>
      <w:r w:rsidRPr="00FD148D">
        <w:rPr>
          <w:rFonts w:ascii="Times New Roman" w:hAnsi="Times New Roman"/>
          <w:color w:val="000000"/>
          <w:sz w:val="28"/>
          <w:szCs w:val="28"/>
        </w:rPr>
        <w:t>йиротҳо;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Осон набудани даровардани тагйиротҳо;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Мушкил будани даровардани тагйиротҳо;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Мавқеи ҳар як нуқтаро дар сатҳи замин ба воситаи чӣ муайян мекунад?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Х ва У;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Абцисса ва ордината;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Арз ва тӯл;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Меридиан ва параллел;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Румб ва кунҷи дирексионӣ;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Таркиби асосии фанни технологияи муосири харитасозӣ кадомҳоянд?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хариташиносӣ, харитасозии математикӣ, тарибдиҳи ва ислоҳоти харита, барориши харита, истифодаи харита;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навиштани харита, тартиб додани харита, барқароркунии харита, муҳофизати харита, натиҷа ва пешкашкурдани 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зинабанди ва ба синф ҷудо кардани фанни хариташиносӣ, пайвасти илмҳо ва алоқамандии он бо дигар фанҳо;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корҳои геодезӣ, топографӣ, секунҷабандӣ, фотограмметрӣ, орторектификатсия;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менеҷменти харитасозӣ, ба анҷом расонидани корҳои омори ва тартиб додани базаи маълумотҳои ҷуғрофӣ;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Турҳои километрӣ дар кадом системаи координатҳо истифода бурда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Дар системаи координатҳои географӣ;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системаи координатҳои росткунҷа;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системаи координатҳои топографӣ;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системаи координатҳои геодезӣ;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системаи координатҳои геометрӣ;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Координатаи геодезӣ чист?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системаи пайдарҳами васли нуқтаҳои секунҷабандишуда ва нақшаи он дар маҳал;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координатаи ҷуғрофии нуқтаҳои маҳал, ки дар натиҷаи банақшагири маҳал муайян шкдаанд;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координатаи ҷуғрофии нуқтаҳои маҳал, ки дар натиҷаи банақшагири маҳал муайян шкдаанд;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системаи пайдарҳами васл нашкдаи нуқтаҳои секунҷабандишуда ва нақшаи он дар маҳал;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системаи пайдарҳами васли нуқтаҳои топографи ва нақшаи он дар маҳал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49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Нашри дуюми китоби «Системаҳои иттилоотии географӣ» кадом сол чоп карда шуд?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соли 1994;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соли 1993;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соли 1992;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соли 1999;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соли 2000;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Давраи тараққиёти комерсиалии СГИ кадом солҳоро дар бар мегирад?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ибтидои солҳои 1970 то вақти ҳозира;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ибтидои солҳои 1980 то вақти ҳозира;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ибтидои солҳои 1960 то вақти ҳозира;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ибтидои солҳои 1950 то вақти ҳозира;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ибтидои солҳои 2000 то вақти ҳозира;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Бо ёрии планиметр кадом намуди кор аз рӯи харита иҷро карда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Чен кунии масоҳати замин;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Чен кунии масофаи замин;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Чен кунии кунҷҳои уфуқӣ;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Чен кунии кунҷҳои дирексионӣ;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Чен кунии кунҷҳои амудӣ;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Релеф дар харита ба кадом ранг ишора карда мешавад;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сиёҳ;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$B) қаҳваранг;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$C) сурх;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$D) гулобӣ;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$E) сафед;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Саҳеҳияти миқёси 1: 50 000 ёбед?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10,о м;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5,о м;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3,о м;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1,о м;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0,5 м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54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Якум барномаи комерсиалии (пулакии) харитасозии худкор кадом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$A) ArcInfo;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$B) ArcVew;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$C) ArcMap;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$D) ArcCataloge;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$E) ArcEditor;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55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Масоҳати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мавзеъҳои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нисбатан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ба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воситаи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чӣ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гуна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асбоб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чен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карда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мешавад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D148D">
        <w:rPr>
          <w:rFonts w:ascii="Times New Roman" w:hAnsi="Times New Roman"/>
          <w:color w:val="000000"/>
          <w:sz w:val="28"/>
          <w:szCs w:val="28"/>
        </w:rPr>
        <w:t>) Курвиметр;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Сиферблат;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Транспортир;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Планиметр;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Теодалит;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Доираи хурде, ки ба ҳамвории экваторӣ паралел ва ба тири замин перпендикуляр гузаронида шудааст чӣ ном дорад?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Параллел;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Перпендикуляр;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кулӣ;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нормалӣ;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Хати Гринвич;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Аломатҳои шартии беқиёс дар харита чӣ хел номида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Изобар;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Изодар;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Изогон;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Пунсон;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Изохор;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Аввалин системаҳои иттилоотии ҷуғрофӣ сохта шуданд дар:;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 Америка ва Канада;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B)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 Англии ва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Германия;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C)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 Россия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D)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 Америка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E)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Хитой</w:t>
      </w:r>
      <w:r w:rsidRPr="00FD148D">
        <w:rPr>
          <w:rFonts w:ascii="Times New Roman" w:hAnsi="Times New Roman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59</w:t>
      </w:r>
      <w:r>
        <w:rPr>
          <w:rFonts w:ascii="Times New Roman" w:hAnsi="Times New Roman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Яке азаввалин барномаҳои худкори харитасози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SYMAP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дар кадом сол тахия гардидааст?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дар охири соли 1960;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дар авали соли 1950;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дар охири соли 1950;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дар авали соли 1970;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дар авали соли 1960;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Харитахои мавзуиро бо кадом намуди барномаи харитасозӣ иҷро мекунанд 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$A) MapInfo;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$B) MapEditor;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$C) MapViewver;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$D) MapCataloge;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$E) MapMaker;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61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Кадом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сол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Ал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Идрис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харитаи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худро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пешниҳод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намуд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1920;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1154;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1090;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1879;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1830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62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Куррашакл будани Замин аввалин маротиба аз тарафи кадом олим пешгӯи шуда буд?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Руминский;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Дадишев;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Плутон;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Пифагор;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Эрнест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63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Харитасозӣ чиро меомӯзад?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илм дар бораи захираҳои табиат, омӯзиши табиат ва манзараҳои он инчунин тартиб додани суратнақша;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илм дар бораи омӯзиши услубҳои заминсозӣ, системаи нақшагири ва тартиб додани суратнақша;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илм дар бораи омӯзиши корҳои математикии системаи нақшагири ва тартиб додани суратнақша;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илм дар бораи ифшо кардани маҷмуаи омухташаванда ва омилҳои он дар харита ва усулҳои харитасозӣ, инчунин санъати харитасозӣ;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илм дар бораи омӯзиши системаи кайҳон, фазо ва системаи аксҳои фазои ва тартиб додани суратнақша;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64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Ҳисоби тӯлии географӣ аз кадом меридиан оғоз меёбад?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Аз меридиани Гринвич;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Аз меридиани қутбӣ;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Аз меридиани географӣ;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Аз меридиани астраномӣ;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Аз меридиани магнитӣ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65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Маънои CAD чист?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кодиронии компютери;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накшакашии компютери;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суратгири компютери;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чопкунии компютери;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компютери асус доштан;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Ба аввалин барномаҳои худкори харитасозӣмисол биёред?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$A) LandServe;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$B) SYMAP;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$C) SAMSONIT;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$D) PLAZMA;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$E) NOKIA;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67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Саҳеҳияти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миқёси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1:25 000 </w:t>
      </w:r>
      <w:r w:rsidRPr="00FD148D">
        <w:rPr>
          <w:rFonts w:ascii="Times New Roman" w:hAnsi="Times New Roman"/>
          <w:color w:val="000000"/>
          <w:sz w:val="28"/>
          <w:szCs w:val="28"/>
        </w:rPr>
        <w:t>ро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ёбед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$A) 25,0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$B) 2, 5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$C) 0,25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$D) 250,0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$E) 2500,0 </w:t>
      </w:r>
      <w:r w:rsidRPr="00FD148D">
        <w:rPr>
          <w:rFonts w:ascii="Times New Roman" w:hAnsi="Times New Roman"/>
          <w:color w:val="000000"/>
          <w:sz w:val="28"/>
          <w:szCs w:val="28"/>
        </w:rPr>
        <w:t>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68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Усули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тасвиркунии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нишондодҳои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мутлақи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оморӣ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аз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рӯи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масоҳати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замин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дар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харитаҳои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мавзӯъи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чӣ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номида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мешавад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A</w:t>
      </w:r>
      <w:r w:rsidRPr="00FD148D">
        <w:rPr>
          <w:rFonts w:ascii="Times New Roman" w:hAnsi="Times New Roman"/>
          <w:color w:val="000000"/>
          <w:sz w:val="28"/>
          <w:szCs w:val="28"/>
        </w:rPr>
        <w:t>) Диокарта;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Диофон;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Картодиафон;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Фон;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Картограмма;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69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Агар масоҳати замин аз рӯи харита бо ёрии координатаҳо чен карда шавад ба кадом намуди чен кунӣ дохил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Графикӣ;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Механикӣ;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Аналитикӣ;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Математикӣ;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Сфероида;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Доираи калоне, ки заминро ба ду қисм баробар тақсим менамояд, чӣ ном дорад?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Эллипс;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Параллел;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Меридиан;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Экватор;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Қутб;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Астролябия дар куҷо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бори аввал истифода </w:t>
      </w:r>
      <w:r w:rsidRPr="00FD148D">
        <w:rPr>
          <w:rFonts w:ascii="Times New Roman" w:hAnsi="Times New Roman"/>
          <w:color w:val="000000"/>
          <w:sz w:val="28"/>
          <w:szCs w:val="28"/>
        </w:rPr>
        <w:t>шуд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а аст</w:t>
      </w:r>
      <w:r w:rsidRPr="00FD148D">
        <w:rPr>
          <w:rFonts w:ascii="Times New Roman" w:hAnsi="Times New Roman"/>
          <w:color w:val="000000"/>
          <w:sz w:val="28"/>
          <w:szCs w:val="28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 xml:space="preserve">дар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tg-Cyrl-TJ"/>
        </w:rPr>
        <w:t>Юнон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 Кашмир;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 Люксембург;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 Гвинея;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 Лондон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72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Бо ёрии планиметр ё палетка кадом намуди корҳо иҷро мегардад?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Чен кунии масоҳати Замин;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Чен кунии масофа;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Чен кунии кунҷҳо;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Чен кунии кунҷҳои дирексионӣ;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Чен кунии кунҷҳои румбӣ;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73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Як радиан ба чанд градус баробар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90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00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ʹ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57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18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ʹ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180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00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ʹ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75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19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ʹ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17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58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ʹ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Мавқеи ҳар як нуқтаро дар сатҳи замин ба воситаи чӣ муайян мекунад?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A</w:t>
      </w:r>
      <w:r w:rsidRPr="00FD148D">
        <w:rPr>
          <w:rFonts w:ascii="Times New Roman" w:hAnsi="Times New Roman"/>
          <w:color w:val="000000"/>
          <w:sz w:val="28"/>
          <w:szCs w:val="28"/>
        </w:rPr>
        <w:t>) Х ва У;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Абцисса ва ордината;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Арз ва тӯл;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Меридиан ва параллел;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Румб ва кунҷи дирексионӣ;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Рамкаи (чорчуба) берунӣ харитаҳо бо кадом мақсад гузаронида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Бо мақсади эстетикӣ;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маҳдуд сохтани тасвиротҳои харитаро;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нишон додани самти геодезӣ;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муайян кардани самтҳои географӣ;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Барои нишон додани координатаҳо;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Варианти дурусти классификатсияи харитаҳоро аз рӯи миқёс интихоб намоед?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Бе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Хурд ва калон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Хурд ва миёна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Калон, миёна ва хурд;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Хурд, калон ва ба миқёс;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Барномаи харитасозии рақамии CALFORM кадом сол таъсис карда шуда буд?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дар соли 2000;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соли 1990;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соли 1980;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соли 1970;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дар соли 1960;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JOSM чист ?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Мене</w:t>
      </w:r>
      <w:r w:rsidRPr="00FD148D">
        <w:rPr>
          <w:rFonts w:ascii="Times New Roman" w:hAnsi="Times New Roman"/>
          <w:color w:val="000000"/>
          <w:sz w:val="28"/>
          <w:szCs w:val="28"/>
        </w:rPr>
        <w:t>ҷ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менти системаҳои осмонӣ;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Орторектификатсияи тасвир;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 xml:space="preserve">) Тавири географии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Joint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) Харитаи ройгони куча</w:t>
      </w:r>
      <w:r w:rsidRPr="00FD148D">
        <w:rPr>
          <w:rFonts w:ascii="Times New Roman" w:hAnsi="Times New Roman"/>
          <w:color w:val="000000"/>
          <w:sz w:val="28"/>
          <w:szCs w:val="28"/>
        </w:rPr>
        <w:t>ҳо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Java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 xml:space="preserve">) Орторектификатсияи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Java</w:t>
      </w:r>
      <w:r w:rsidRPr="00FD148D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79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1 см. квадрати харитаи 1: 25 000 ба чанд гектар баробар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0, 25 га;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2, 50га;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6, 25 га;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62, 5 га;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625,0 га;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Арзи географӣ бо кадом ҳарф ишора карда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QUOTE </w:instrText>
      </w:r>
      <w:r>
        <w:pict>
          <v:shape id="_x0000_i1033" type="#_x0000_t75" style="width:13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8E430B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8E430B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separate"/>
      </w:r>
      <w:r>
        <w:pict>
          <v:shape id="_x0000_i1034" type="#_x0000_t75" style="width:13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8E430B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8E430B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B) 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QUOTE </w:instrText>
      </w:r>
      <w:r>
        <w:pict>
          <v:shape id="_x0000_i1035" type="#_x0000_t75" style="width:3.6pt;height:1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6ECB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EF6ECB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separate"/>
      </w:r>
      <w:r>
        <w:pict>
          <v:shape id="_x0000_i1036" type="#_x0000_t75" style="width:3.6pt;height:1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6ECB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EF6ECB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C) 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QUOTE </w:instrText>
      </w:r>
      <w:r>
        <w:pict>
          <v:shape id="_x0000_i1037" type="#_x0000_t75" style="width:11.4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1FE5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C71FE5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GB&quot;/&gt;&lt;/w:rPr&gt;&lt;m:t&gt;в€ќ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separate"/>
      </w:r>
      <w:r>
        <w:pict>
          <v:shape id="_x0000_i1038" type="#_x0000_t75" style="width:11.4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1FE5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C71FE5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GB&quot;/&gt;&lt;/w:rPr&gt;&lt;m:t&gt;в€ќ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D) 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QUOTE </w:instrText>
      </w:r>
      <w:r>
        <w:pict>
          <v:shape id="_x0000_i1039" type="#_x0000_t75" style="width:11.4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34BF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8C34BF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GB&quot;/&gt;&lt;/w:rPr&gt;&lt;m:t&gt;в‹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separate"/>
      </w:r>
      <w:r>
        <w:pict>
          <v:shape id="_x0000_i1040" type="#_x0000_t75" style="width:11.4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34BF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8C34BF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GB&quot;/&gt;&lt;/w:rPr&gt;&lt;m:t&gt;в‹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E) 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begin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QUOTE </w:instrText>
      </w:r>
      <w:r>
        <w:pict>
          <v:shape id="_x0000_i1041" type="#_x0000_t75" style="width:13.2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12DB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EE12DB&quot;&gt;&lt;m:oMathPara&gt;&lt;m:oMath&gt;&lt;m:r&gt;&lt;w:rPr&gt;&lt;w:rFonts w:ascii=&quot;Cambria Math&quot; w:fareast=&quot;Cambria Math&quot; w:h-ansi=&quot;Cambria Math&quot;/&gt;&lt;wx:font wx:val=&quot;Cambria Math&quot;/&gt;&lt;w:i/&gt;&lt;w:color w:val=&quot;000000&quot;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instrText xml:space="preserve"> </w:instrTex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separate"/>
      </w:r>
      <w:r>
        <w:pict>
          <v:shape id="_x0000_i1042" type="#_x0000_t75" style="width:13.2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72127&quot;/&gt;&lt;wsp:rsid wsp:val=&quot;0001448B&quot;/&gt;&lt;wsp:rsid wsp:val=&quot;00020333&quot;/&gt;&lt;wsp:rsid wsp:val=&quot;00033285&quot;/&gt;&lt;wsp:rsid wsp:val=&quot;00067632&quot;/&gt;&lt;wsp:rsid wsp:val=&quot;0007067D&quot;/&gt;&lt;wsp:rsid wsp:val=&quot;00072A55&quot;/&gt;&lt;wsp:rsid wsp:val=&quot;00075052&quot;/&gt;&lt;wsp:rsid wsp:val=&quot;00082E33&quot;/&gt;&lt;wsp:rsid wsp:val=&quot;00090C7F&quot;/&gt;&lt;wsp:rsid wsp:val=&quot;000B296A&quot;/&gt;&lt;wsp:rsid wsp:val=&quot;000B2B61&quot;/&gt;&lt;wsp:rsid wsp:val=&quot;000C0B53&quot;/&gt;&lt;wsp:rsid wsp:val=&quot;000C2FAB&quot;/&gt;&lt;wsp:rsid wsp:val=&quot;000D2E61&quot;/&gt;&lt;wsp:rsid wsp:val=&quot;000E047F&quot;/&gt;&lt;wsp:rsid wsp:val=&quot;000E4FD2&quot;/&gt;&lt;wsp:rsid wsp:val=&quot;000F5971&quot;/&gt;&lt;wsp:rsid wsp:val=&quot;00113C0D&quot;/&gt;&lt;wsp:rsid wsp:val=&quot;001269B0&quot;/&gt;&lt;wsp:rsid wsp:val=&quot;00152436&quot;/&gt;&lt;wsp:rsid wsp:val=&quot;00174077&quot;/&gt;&lt;wsp:rsid wsp:val=&quot;001B66C1&quot;/&gt;&lt;wsp:rsid wsp:val=&quot;001C2598&quot;/&gt;&lt;wsp:rsid wsp:val=&quot;001C2C48&quot;/&gt;&lt;wsp:rsid wsp:val=&quot;001F1ECE&quot;/&gt;&lt;wsp:rsid wsp:val=&quot;00204568&quot;/&gt;&lt;wsp:rsid wsp:val=&quot;00254F3E&quot;/&gt;&lt;wsp:rsid wsp:val=&quot;00260ED0&quot;/&gt;&lt;wsp:rsid wsp:val=&quot;0028063E&quot;/&gt;&lt;wsp:rsid wsp:val=&quot;00280DE0&quot;/&gt;&lt;wsp:rsid wsp:val=&quot;002A46B9&quot;/&gt;&lt;wsp:rsid wsp:val=&quot;002C40DB&quot;/&gt;&lt;wsp:rsid wsp:val=&quot;002C5382&quot;/&gt;&lt;wsp:rsid wsp:val=&quot;002C56B3&quot;/&gt;&lt;wsp:rsid wsp:val=&quot;002D7F68&quot;/&gt;&lt;wsp:rsid wsp:val=&quot;002E677E&quot;/&gt;&lt;wsp:rsid wsp:val=&quot;002F77BE&quot;/&gt;&lt;wsp:rsid wsp:val=&quot;00300DB7&quot;/&gt;&lt;wsp:rsid wsp:val=&quot;00317A55&quot;/&gt;&lt;wsp:rsid wsp:val=&quot;0033064C&quot;/&gt;&lt;wsp:rsid wsp:val=&quot;00342D29&quot;/&gt;&lt;wsp:rsid wsp:val=&quot;00351ED3&quot;/&gt;&lt;wsp:rsid wsp:val=&quot;00364250&quot;/&gt;&lt;wsp:rsid wsp:val=&quot;00374C61&quot;/&gt;&lt;wsp:rsid wsp:val=&quot;003824FE&quot;/&gt;&lt;wsp:rsid wsp:val=&quot;003A1B77&quot;/&gt;&lt;wsp:rsid wsp:val=&quot;003B39B9&quot;/&gt;&lt;wsp:rsid wsp:val=&quot;003C2B80&quot;/&gt;&lt;wsp:rsid wsp:val=&quot;003C34C3&quot;/&gt;&lt;wsp:rsid wsp:val=&quot;003E6628&quot;/&gt;&lt;wsp:rsid wsp:val=&quot;003F13BE&quot;/&gt;&lt;wsp:rsid wsp:val=&quot;004413BE&quot;/&gt;&lt;wsp:rsid wsp:val=&quot;00462C17&quot;/&gt;&lt;wsp:rsid wsp:val=&quot;004D09FB&quot;/&gt;&lt;wsp:rsid wsp:val=&quot;005309D6&quot;/&gt;&lt;wsp:rsid wsp:val=&quot;00537994&quot;/&gt;&lt;wsp:rsid wsp:val=&quot;00556C4B&quot;/&gt;&lt;wsp:rsid wsp:val=&quot;0056650A&quot;/&gt;&lt;wsp:rsid wsp:val=&quot;0058118E&quot;/&gt;&lt;wsp:rsid wsp:val=&quot;00586084&quot;/&gt;&lt;wsp:rsid wsp:val=&quot;005B1A34&quot;/&gt;&lt;wsp:rsid wsp:val=&quot;005B386D&quot;/&gt;&lt;wsp:rsid wsp:val=&quot;005C119C&quot;/&gt;&lt;wsp:rsid wsp:val=&quot;005C724E&quot;/&gt;&lt;wsp:rsid wsp:val=&quot;005D6B98&quot;/&gt;&lt;wsp:rsid wsp:val=&quot;005E0B0A&quot;/&gt;&lt;wsp:rsid wsp:val=&quot;006256A0&quot;/&gt;&lt;wsp:rsid wsp:val=&quot;00637F1F&quot;/&gt;&lt;wsp:rsid wsp:val=&quot;00665895&quot;/&gt;&lt;wsp:rsid wsp:val=&quot;006667C0&quot;/&gt;&lt;wsp:rsid wsp:val=&quot;00670AC1&quot;/&gt;&lt;wsp:rsid wsp:val=&quot;00676A34&quot;/&gt;&lt;wsp:rsid wsp:val=&quot;00680421&quot;/&gt;&lt;wsp:rsid wsp:val=&quot;00694DB2&quot;/&gt;&lt;wsp:rsid wsp:val=&quot;006A7724&quot;/&gt;&lt;wsp:rsid wsp:val=&quot;006B3CD9&quot;/&gt;&lt;wsp:rsid wsp:val=&quot;006C2D1C&quot;/&gt;&lt;wsp:rsid wsp:val=&quot;006C403F&quot;/&gt;&lt;wsp:rsid wsp:val=&quot;006C687B&quot;/&gt;&lt;wsp:rsid wsp:val=&quot;006F21E6&quot;/&gt;&lt;wsp:rsid wsp:val=&quot;006F79DA&quot;/&gt;&lt;wsp:rsid wsp:val=&quot;007056BC&quot;/&gt;&lt;wsp:rsid wsp:val=&quot;00705FF1&quot;/&gt;&lt;wsp:rsid wsp:val=&quot;007113B0&quot;/&gt;&lt;wsp:rsid wsp:val=&quot;00716082&quot;/&gt;&lt;wsp:rsid wsp:val=&quot;00750C09&quot;/&gt;&lt;wsp:rsid wsp:val=&quot;0075397A&quot;/&gt;&lt;wsp:rsid wsp:val=&quot;0075538C&quot;/&gt;&lt;wsp:rsid wsp:val=&quot;0077761B&quot;/&gt;&lt;wsp:rsid wsp:val=&quot;00790552&quot;/&gt;&lt;wsp:rsid wsp:val=&quot;0079118A&quot;/&gt;&lt;wsp:rsid wsp:val=&quot;007A7D33&quot;/&gt;&lt;wsp:rsid wsp:val=&quot;007F13E1&quot;/&gt;&lt;wsp:rsid wsp:val=&quot;007F516B&quot;/&gt;&lt;wsp:rsid wsp:val=&quot;00806988&quot;/&gt;&lt;wsp:rsid wsp:val=&quot;008171CF&quot;/&gt;&lt;wsp:rsid wsp:val=&quot;00822BC8&quot;/&gt;&lt;wsp:rsid wsp:val=&quot;0083089A&quot;/&gt;&lt;wsp:rsid wsp:val=&quot;00841F47&quot;/&gt;&lt;wsp:rsid wsp:val=&quot;008432E9&quot;/&gt;&lt;wsp:rsid wsp:val=&quot;00847406&quot;/&gt;&lt;wsp:rsid wsp:val=&quot;00853468&quot;/&gt;&lt;wsp:rsid wsp:val=&quot;008539D7&quot;/&gt;&lt;wsp:rsid wsp:val=&quot;00855C71&quot;/&gt;&lt;wsp:rsid wsp:val=&quot;0088164C&quot;/&gt;&lt;wsp:rsid wsp:val=&quot;00895B8C&quot;/&gt;&lt;wsp:rsid wsp:val=&quot;008A0C77&quot;/&gt;&lt;wsp:rsid wsp:val=&quot;008A44B5&quot;/&gt;&lt;wsp:rsid wsp:val=&quot;008A4E2B&quot;/&gt;&lt;wsp:rsid wsp:val=&quot;008C75E8&quot;/&gt;&lt;wsp:rsid wsp:val=&quot;008D2661&quot;/&gt;&lt;wsp:rsid wsp:val=&quot;00940B00&quot;/&gt;&lt;wsp:rsid wsp:val=&quot;00984A30&quot;/&gt;&lt;wsp:rsid wsp:val=&quot;0098630B&quot;/&gt;&lt;wsp:rsid wsp:val=&quot;00990595&quot;/&gt;&lt;wsp:rsid wsp:val=&quot;009A6C1D&quot;/&gt;&lt;wsp:rsid wsp:val=&quot;009D0434&quot;/&gt;&lt;wsp:rsid wsp:val=&quot;009D7E88&quot;/&gt;&lt;wsp:rsid wsp:val=&quot;00A11F2D&quot;/&gt;&lt;wsp:rsid wsp:val=&quot;00A34B6D&quot;/&gt;&lt;wsp:rsid wsp:val=&quot;00A439CB&quot;/&gt;&lt;wsp:rsid wsp:val=&quot;00A5308C&quot;/&gt;&lt;wsp:rsid wsp:val=&quot;00A542C7&quot;/&gt;&lt;wsp:rsid wsp:val=&quot;00A65EB2&quot;/&gt;&lt;wsp:rsid wsp:val=&quot;00AC25C6&quot;/&gt;&lt;wsp:rsid wsp:val=&quot;00AD1CF2&quot;/&gt;&lt;wsp:rsid wsp:val=&quot;00B02206&quot;/&gt;&lt;wsp:rsid wsp:val=&quot;00B02286&quot;/&gt;&lt;wsp:rsid wsp:val=&quot;00B24134&quot;/&gt;&lt;wsp:rsid wsp:val=&quot;00B30401&quot;/&gt;&lt;wsp:rsid wsp:val=&quot;00B62F49&quot;/&gt;&lt;wsp:rsid wsp:val=&quot;00B71627&quot;/&gt;&lt;wsp:rsid wsp:val=&quot;00B9187F&quot;/&gt;&lt;wsp:rsid wsp:val=&quot;00B95909&quot;/&gt;&lt;wsp:rsid wsp:val=&quot;00BD41BB&quot;/&gt;&lt;wsp:rsid wsp:val=&quot;00BD7B19&quot;/&gt;&lt;wsp:rsid wsp:val=&quot;00BE5A46&quot;/&gt;&lt;wsp:rsid wsp:val=&quot;00C05E15&quot;/&gt;&lt;wsp:rsid wsp:val=&quot;00C106FA&quot;/&gt;&lt;wsp:rsid wsp:val=&quot;00C11FAF&quot;/&gt;&lt;wsp:rsid wsp:val=&quot;00C23B6F&quot;/&gt;&lt;wsp:rsid wsp:val=&quot;00C26C5F&quot;/&gt;&lt;wsp:rsid wsp:val=&quot;00C26F42&quot;/&gt;&lt;wsp:rsid wsp:val=&quot;00C51A73&quot;/&gt;&lt;wsp:rsid wsp:val=&quot;00C63737&quot;/&gt;&lt;wsp:rsid wsp:val=&quot;00C71B60&quot;/&gt;&lt;wsp:rsid wsp:val=&quot;00C73E65&quot;/&gt;&lt;wsp:rsid wsp:val=&quot;00C8024F&quot;/&gt;&lt;wsp:rsid wsp:val=&quot;00CB0B9A&quot;/&gt;&lt;wsp:rsid wsp:val=&quot;00CD1557&quot;/&gt;&lt;wsp:rsid wsp:val=&quot;00CD398D&quot;/&gt;&lt;wsp:rsid wsp:val=&quot;00CD524D&quot;/&gt;&lt;wsp:rsid wsp:val=&quot;00CD5B4E&quot;/&gt;&lt;wsp:rsid wsp:val=&quot;00CF7194&quot;/&gt;&lt;wsp:rsid wsp:val=&quot;00D257E3&quot;/&gt;&lt;wsp:rsid wsp:val=&quot;00D334FE&quot;/&gt;&lt;wsp:rsid wsp:val=&quot;00D47FFC&quot;/&gt;&lt;wsp:rsid wsp:val=&quot;00D5093B&quot;/&gt;&lt;wsp:rsid wsp:val=&quot;00D520CA&quot;/&gt;&lt;wsp:rsid wsp:val=&quot;00D706C4&quot;/&gt;&lt;wsp:rsid wsp:val=&quot;00D72127&quot;/&gt;&lt;wsp:rsid wsp:val=&quot;00D96AC3&quot;/&gt;&lt;wsp:rsid wsp:val=&quot;00DA5227&quot;/&gt;&lt;wsp:rsid wsp:val=&quot;00DB0410&quot;/&gt;&lt;wsp:rsid wsp:val=&quot;00DC7C18&quot;/&gt;&lt;wsp:rsid wsp:val=&quot;00DD2494&quot;/&gt;&lt;wsp:rsid wsp:val=&quot;00DF2C38&quot;/&gt;&lt;wsp:rsid wsp:val=&quot;00DF398F&quot;/&gt;&lt;wsp:rsid wsp:val=&quot;00DF7BFD&quot;/&gt;&lt;wsp:rsid wsp:val=&quot;00E0216B&quot;/&gt;&lt;wsp:rsid wsp:val=&quot;00E14102&quot;/&gt;&lt;wsp:rsid wsp:val=&quot;00E362E3&quot;/&gt;&lt;wsp:rsid wsp:val=&quot;00E56154&quot;/&gt;&lt;wsp:rsid wsp:val=&quot;00E7297A&quot;/&gt;&lt;wsp:rsid wsp:val=&quot;00EA5D0F&quot;/&gt;&lt;wsp:rsid wsp:val=&quot;00EB18BB&quot;/&gt;&lt;wsp:rsid wsp:val=&quot;00ED2365&quot;/&gt;&lt;wsp:rsid wsp:val=&quot;00ED4D8E&quot;/&gt;&lt;wsp:rsid wsp:val=&quot;00ED7F03&quot;/&gt;&lt;wsp:rsid wsp:val=&quot;00EE12DB&quot;/&gt;&lt;wsp:rsid wsp:val=&quot;00EE3227&quot;/&gt;&lt;wsp:rsid wsp:val=&quot;00EE4037&quot;/&gt;&lt;wsp:rsid wsp:val=&quot;00EF0087&quot;/&gt;&lt;wsp:rsid wsp:val=&quot;00EF77E0&quot;/&gt;&lt;wsp:rsid wsp:val=&quot;00F21A7A&quot;/&gt;&lt;wsp:rsid wsp:val=&quot;00F60C21&quot;/&gt;&lt;wsp:rsid wsp:val=&quot;00F63FBA&quot;/&gt;&lt;wsp:rsid wsp:val=&quot;00FD50C3&quot;/&gt;&lt;wsp:rsid wsp:val=&quot;00FE0F62&quot;/&gt;&lt;wsp:rsid wsp:val=&quot;00FE57C2&quot;/&gt;&lt;wsp:rsid wsp:val=&quot;00FE72F1&quot;/&gt;&lt;wsp:rsid wsp:val=&quot;00FE7C54&quot;/&gt;&lt;wsp:rsid wsp:val=&quot;00FF170F&quot;/&gt;&lt;wsp:rsid wsp:val=&quot;00FF6A33&quot;/&gt;&lt;/wsp:rsids&gt;&lt;/w:docPr&gt;&lt;w:body&gt;&lt;w:p wsp:rsidR=&quot;00000000&quot; wsp:rsidRDefault=&quot;00EE12DB&quot;&gt;&lt;m:oMathPara&gt;&lt;m:oMath&gt;&lt;m:r&gt;&lt;w:rPr&gt;&lt;w:rFonts w:ascii=&quot;Cambria Math&quot; w:fareast=&quot;Cambria Math&quot; w:h-ansi=&quot;Cambria Math&quot;/&gt;&lt;wx:font wx:val=&quot;Cambria Math&quot;/&gt;&lt;w:i/&gt;&lt;w:color w:val=&quot;000000&quot;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fldChar w:fldCharType="end"/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>
        <w:rPr>
          <w:rFonts w:ascii="Times New Roman" w:hAnsi="Times New Roman"/>
          <w:color w:val="000000"/>
          <w:sz w:val="28"/>
          <w:szCs w:val="28"/>
          <w:lang w:val="en-GB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81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Тул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чист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$A)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дусамтаест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(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алфа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оғози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меридианиро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ташкил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карда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ҳамчкнон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нуқтаҳоро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намегирад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кунҷи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дусамтаест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(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алфа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а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оғози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меридианиро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ташкил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карда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ҳамчкнон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ҳамон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нуқтаҳоро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бар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мегирад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яксамтаест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(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алфа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оғози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меридианиро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ташкил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карда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ҳамчкнон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нуқтаҳоро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мегирад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  <w:lang w:val="en-GB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бисёрсамтаест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(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алфа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оғози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меридианиро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ташкил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карда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ҳамчунон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нуқтаҳоро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мегирад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  <w:lang w:val="en-GB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кунҷи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дусамтаест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,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(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алфа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оғози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диафрагмаро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ташкил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карда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ҳамчкнон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ҳамвории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ҳамон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нуқтаҳоро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дар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бар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 xml:space="preserve">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мегирад</w:t>
      </w:r>
      <w:r w:rsidRPr="00FD148D">
        <w:rPr>
          <w:rFonts w:ascii="Times New Roman" w:eastAsia="MS Mincho" w:hAnsi="Times New Roman"/>
          <w:color w:val="000000"/>
          <w:sz w:val="28"/>
          <w:szCs w:val="28"/>
          <w:lang w:val="en-GB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82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JOSM чист?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Харитаи кушоди чахонии Чава, дар асоси ситорашиноси;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Харитаи кушоди чахонии Чава дар асоси моделирони;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Харитаи кушоди чахонии Чава дар асоси орторетификатсия;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Харитаи кушодаи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барномаи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Чава, дар асоси куча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ҳо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ва роххо;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Харитаи кушоди чахонии Чава дар асоси координатахо;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Масофае, ки ба 0,1 мм харита баробар аст, дар геодезия чӣ меноманд?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Вайроншавии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Носаҳеҳияти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Саҳеҳияти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Баландии миқёс;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Хурдашавии миқёс;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Ҷадвалҳои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MapInfo</w:t>
      </w:r>
      <w:r w:rsidRPr="00FD148D">
        <w:rPr>
          <w:rFonts w:ascii="Times New Roman" w:hAnsi="Times New Roman"/>
          <w:color w:val="000000"/>
          <w:sz w:val="28"/>
          <w:szCs w:val="28"/>
        </w:rPr>
        <w:t>ро кушодан мумкин аст;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команд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аи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«Файл Открыть таблицу»;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B)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равзанаи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MapInfo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«Открыть сразу»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ва </w:t>
      </w:r>
      <w:r w:rsidRPr="00FD148D">
        <w:rPr>
          <w:rFonts w:ascii="Times New Roman" w:hAnsi="Times New Roman"/>
          <w:color w:val="000000"/>
          <w:sz w:val="28"/>
          <w:szCs w:val="28"/>
        </w:rPr>
        <w:t>«Таблиц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Pr="00FD148D">
        <w:rPr>
          <w:rFonts w:ascii="Times New Roman" w:hAnsi="Times New Roman"/>
          <w:color w:val="000000"/>
          <w:sz w:val="28"/>
          <w:szCs w:val="28"/>
        </w:rPr>
        <w:t>»;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C)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ҷадвали </w:t>
      </w:r>
      <w:r w:rsidRPr="00FD148D">
        <w:rPr>
          <w:rFonts w:ascii="Times New Roman" w:hAnsi="Times New Roman"/>
          <w:color w:val="000000"/>
          <w:sz w:val="28"/>
          <w:szCs w:val="28"/>
        </w:rPr>
        <w:t>инструмент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ҳо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тугмаи </w:t>
      </w:r>
      <w:r w:rsidRPr="00FD148D">
        <w:rPr>
          <w:rFonts w:ascii="Times New Roman" w:hAnsi="Times New Roman"/>
          <w:color w:val="000000"/>
          <w:sz w:val="28"/>
          <w:szCs w:val="28"/>
        </w:rPr>
        <w:t>«Открыть таблицу»;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D)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равзанаи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MapInfo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Сервис</w:t>
      </w:r>
      <w:r w:rsidRPr="00FD148D">
        <w:rPr>
          <w:rFonts w:ascii="Times New Roman" w:hAnsi="Times New Roman"/>
          <w:color w:val="000000"/>
          <w:sz w:val="28"/>
          <w:szCs w:val="28"/>
        </w:rPr>
        <w:t>»;</w:t>
      </w:r>
    </w:p>
    <w:p w:rsidR="00AC7246" w:rsidRPr="00FD148D" w:rsidRDefault="00AC7246" w:rsidP="002C5382">
      <w:pPr>
        <w:spacing w:after="0"/>
        <w:rPr>
          <w:rFonts w:ascii="Times New Roman" w:hAnsi="Times New Roman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sz w:val="28"/>
          <w:szCs w:val="28"/>
        </w:rPr>
        <w:t xml:space="preserve">E)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равзанаи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MapInfo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 «Открыть 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файл</w:t>
      </w:r>
      <w:r w:rsidRPr="00FD148D">
        <w:rPr>
          <w:rFonts w:ascii="Times New Roman" w:hAnsi="Times New Roman"/>
          <w:color w:val="000000"/>
          <w:sz w:val="28"/>
          <w:szCs w:val="28"/>
        </w:rPr>
        <w:t>»</w:t>
      </w:r>
      <w:r w:rsidRPr="00FD148D">
        <w:rPr>
          <w:rFonts w:ascii="Times New Roman" w:hAnsi="Times New Roman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85</w:t>
      </w:r>
      <w:r>
        <w:rPr>
          <w:rFonts w:ascii="Times New Roman" w:hAnsi="Times New Roman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Тасвири картографӣ чист?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Шакли бемахдуди харитавие, ки маълумотхоро ба истифодабаранда пешкаш менамояд;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Шакли махдудноки тасвири географие, ки маълумотхоро ба истифодабаранда пешкаш менамояд;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Шакли абстракти тасвире, ки маълумотхоро ба истифодабаранда пешкаш менамояд;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Шакли негативии тасвире, ки маълумотхоро ба истифодабаранда пешкаш менамояд;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Шакли рангаи тасвире, ки маълумотхоро ба истифодабаранда пешкаш менамояд;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Фарқияти байни азимути географӣ ва магнитӣ ба чӣ баробар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Ба кунҷи дирексионӣ;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Ба кунҷи уфуқӣ;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Ба тамоили ақрабаки магнитӣ;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Ба тамоили ақрабаки комбас;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Ба тамоили кунҷи асбобҳо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87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Диаграммаи харитаҳо дар асоси кадом системаҳои координат сохта мешаванд?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Профил ва доирашакл;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Декарти ва қутбӣ;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Қутбӣ ва профилӣ;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Доирашакл ва декартӣ;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Графикӣ ва хаттӣ;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Шакл ва майдони буфер дар асоси чӣ муайян карда мешавад?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Мувофики диаметраш;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Мувофики диагоналаш;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Мувофики андозааш;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Мувофи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FD148D">
        <w:rPr>
          <w:rFonts w:ascii="Times New Roman" w:hAnsi="Times New Roman"/>
          <w:color w:val="000000"/>
          <w:sz w:val="28"/>
          <w:szCs w:val="28"/>
        </w:rPr>
        <w:t>и радиусаш;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Мувофики аксаш;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89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Харитаҳои рақамиро дар кадом барнома месозем?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Arc Map;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B) Microsoft office;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$C) Arc Reader;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D) </w:t>
      </w:r>
      <w:r w:rsidRPr="00FD148D">
        <w:rPr>
          <w:rFonts w:ascii="Times New Roman" w:hAnsi="Times New Roman"/>
          <w:color w:val="000000"/>
          <w:sz w:val="28"/>
          <w:szCs w:val="28"/>
        </w:rPr>
        <w:t>Arc Catalog;</w:t>
      </w:r>
    </w:p>
    <w:p w:rsidR="00AC7246" w:rsidRPr="00FD148D" w:rsidRDefault="00AC7246" w:rsidP="002C5382">
      <w:pPr>
        <w:pStyle w:val="NoSpacing"/>
        <w:tabs>
          <w:tab w:val="left" w:pos="553"/>
          <w:tab w:val="left" w:pos="15356"/>
        </w:tabs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$E) Arc toolbox;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90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Шэйпфайлҳоро дар кадом замимаи барномаи ArcGIS сотхан мумкин аст 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MapEditor;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ArcCatalog;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MapOrg;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MapMeker;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MapCriater;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91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Трансфортатсия геометрии аз чанд мархела иборатаст?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5;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$B) 4;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3;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$D) 2;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$E) 1;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92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Дар WGS 84 харитаи Тоҷикистон дар кадом минтака ҷойгир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U</w:t>
      </w:r>
      <w:r w:rsidRPr="00FD148D">
        <w:rPr>
          <w:rFonts w:ascii="Times New Roman" w:hAnsi="Times New Roman"/>
          <w:color w:val="000000"/>
          <w:sz w:val="28"/>
          <w:szCs w:val="28"/>
        </w:rPr>
        <w:t>ТМ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– 40;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$B) U</w:t>
      </w:r>
      <w:r w:rsidRPr="00FD148D">
        <w:rPr>
          <w:rFonts w:ascii="Times New Roman" w:hAnsi="Times New Roman"/>
          <w:color w:val="000000"/>
          <w:sz w:val="28"/>
          <w:szCs w:val="28"/>
        </w:rPr>
        <w:t>ТМ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– 41;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$C) U</w:t>
      </w:r>
      <w:r w:rsidRPr="00FD148D">
        <w:rPr>
          <w:rFonts w:ascii="Times New Roman" w:hAnsi="Times New Roman"/>
          <w:color w:val="000000"/>
          <w:sz w:val="28"/>
          <w:szCs w:val="28"/>
        </w:rPr>
        <w:t>ТМ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– 42;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$D) U</w:t>
      </w:r>
      <w:r w:rsidRPr="00FD148D">
        <w:rPr>
          <w:rFonts w:ascii="Times New Roman" w:hAnsi="Times New Roman"/>
          <w:color w:val="000000"/>
          <w:sz w:val="28"/>
          <w:szCs w:val="28"/>
        </w:rPr>
        <w:t>ТМ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– 45;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$E) U</w:t>
      </w:r>
      <w:r w:rsidRPr="00FD148D">
        <w:rPr>
          <w:rFonts w:ascii="Times New Roman" w:hAnsi="Times New Roman"/>
          <w:color w:val="000000"/>
          <w:sz w:val="28"/>
          <w:szCs w:val="28"/>
        </w:rPr>
        <w:t>ТМ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– 44;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93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Системаи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координатҳои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географӣ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аз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кадом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элементҳо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иборат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аст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Эватор, қутбҳо ва меридианҳо;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Меридиан параллел, ва хати экватор;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Праллел, меридиан ва қутбҳо;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Меридиани гринвич, ва экватор;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Экватор, эллипсоид ва параллелҳо;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Хате, ки нишондиҳандаи якхелаи ягон зуҳуроти физикиро пайваст мекунад чӣ меномад?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Изобария;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Изотолия;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Изография;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Изолиния;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Изохабат</w:t>
      </w:r>
      <w:r w:rsidRPr="00FD148D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95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Бузургии арзҳо то чанд градус аст?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То 360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То 270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То 180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vertAlign w:val="superscript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То 90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То 100</w:t>
      </w:r>
      <w:r w:rsidRPr="00FD148D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FD148D"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Бароибаландбардоштанисаҳеҳнокиихаритаҳоирақамӣкадомкорҳоробоядбанҷомрасонд?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$A) Интерполятсия ва генерализатсия;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Ректфикатсия ва рестовратсия;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Аппилятсия ва документатсия;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Аттестатсия ва паспортизатсия;</w:t>
      </w:r>
    </w:p>
    <w:p w:rsidR="00AC7246" w:rsidRPr="00FD148D" w:rsidRDefault="00AC7246" w:rsidP="002C5382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Интерполятсия ва организатсия;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Ҳангоми сохтани харита дар барномаи “QGIS” амалиёти “ZoomFull” барои чи истифода бурда мешавад?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$A) барои ба пеш овардани тасвири минтақа дар равзана;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FD148D">
        <w:rPr>
          <w:rFonts w:ascii="Times New Roman" w:hAnsi="Times New Roman"/>
          <w:noProof/>
          <w:color w:val="000000"/>
          <w:sz w:val="28"/>
          <w:szCs w:val="28"/>
          <w:lang w:val="tg-Cyrl-TJ"/>
        </w:rPr>
        <w:t>бо ранг пур кардани масоҳатҳои сохташуда дар равзанаи барнома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$C) барои ба андозаи ибтидоӣ баргардонидани тасвир дар равзана;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FD148D">
        <w:rPr>
          <w:rFonts w:ascii="Times New Roman" w:hAnsi="Times New Roman"/>
          <w:noProof/>
          <w:color w:val="000000"/>
          <w:sz w:val="28"/>
          <w:szCs w:val="28"/>
          <w:lang w:val="tg-Cyrl-TJ"/>
        </w:rPr>
        <w:t>барои чоп кардани масоҳатҳои сохташуда аз равзанаи барнома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FD148D">
        <w:rPr>
          <w:rFonts w:ascii="Times New Roman" w:hAnsi="Times New Roman"/>
          <w:noProof/>
          <w:color w:val="000000"/>
          <w:sz w:val="28"/>
          <w:szCs w:val="28"/>
          <w:lang w:val="tg-Cyrl-TJ"/>
        </w:rPr>
        <w:t>барои тоза кардани масоҳатҳои сохташуда аз равзанаи барнома</w:t>
      </w: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98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Исботи куррашаклии Заминро кадом олим аввалин маротиба ба анҷом расонид?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Аристотел дар асри 4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Франк Белл дар асри 4;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Америко Веспучи дар асри 2;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Леонардо До Винчи дар асри 6;</w:t>
      </w:r>
    </w:p>
    <w:p w:rsidR="00AC7246" w:rsidRPr="00FD148D" w:rsidRDefault="00AC7246" w:rsidP="002C5382">
      <w:pPr>
        <w:tabs>
          <w:tab w:val="left" w:pos="553"/>
          <w:tab w:val="left" w:pos="15356"/>
        </w:tabs>
        <w:spacing w:after="0"/>
        <w:rPr>
          <w:rFonts w:ascii="Times New Roman" w:eastAsia="MS Mincho" w:hAnsi="Times New Roman"/>
          <w:bCs/>
          <w:color w:val="000000"/>
          <w:sz w:val="28"/>
          <w:szCs w:val="28"/>
        </w:rPr>
      </w:pPr>
      <w:r w:rsidRPr="00FD148D">
        <w:rPr>
          <w:rFonts w:ascii="Times New Roman" w:eastAsia="MS Mincho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D148D">
        <w:rPr>
          <w:rFonts w:ascii="Times New Roman" w:eastAsia="MS Mincho" w:hAnsi="Times New Roman"/>
          <w:color w:val="000000"/>
          <w:sz w:val="28"/>
          <w:szCs w:val="28"/>
        </w:rPr>
        <w:t>Фейрбах дар асри 9</w:t>
      </w:r>
      <w:r w:rsidRPr="00FD148D">
        <w:rPr>
          <w:rFonts w:ascii="Times New Roman" w:eastAsia="MS Mincho" w:hAnsi="Times New Roman"/>
          <w:bCs/>
          <w:color w:val="000000"/>
          <w:sz w:val="28"/>
          <w:szCs w:val="28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bCs/>
          <w:color w:val="000000"/>
          <w:sz w:val="28"/>
          <w:szCs w:val="28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</w:rPr>
        <w:t>99</w:t>
      </w:r>
      <w:r>
        <w:rPr>
          <w:rFonts w:ascii="Times New Roman" w:eastAsia="MS Mincho" w:hAnsi="Times New Roman"/>
          <w:bCs/>
          <w:color w:val="000000"/>
          <w:sz w:val="28"/>
          <w:szCs w:val="28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>Барномаи MapInfo бо платформаҳои зерин мувофиқ аст:;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Windows;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FD148D">
        <w:rPr>
          <w:rFonts w:ascii="Times New Roman" w:hAnsi="Times New Roman"/>
          <w:sz w:val="28"/>
          <w:szCs w:val="28"/>
          <w:lang w:val="en-US"/>
        </w:rPr>
        <w:t xml:space="preserve">B)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Windows, Unix;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FD148D">
        <w:rPr>
          <w:rFonts w:ascii="Times New Roman" w:hAnsi="Times New Roman"/>
          <w:sz w:val="28"/>
          <w:szCs w:val="28"/>
          <w:lang w:val="en-US"/>
        </w:rPr>
        <w:t xml:space="preserve">C)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Windows, Unix, Macintosh;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FD148D">
        <w:rPr>
          <w:rFonts w:ascii="Times New Roman" w:hAnsi="Times New Roman"/>
          <w:sz w:val="28"/>
          <w:szCs w:val="28"/>
          <w:lang w:val="en-US"/>
        </w:rPr>
        <w:t xml:space="preserve">D)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Unix;</w:t>
      </w:r>
    </w:p>
    <w:p w:rsidR="00AC7246" w:rsidRPr="00FD148D" w:rsidRDefault="00AC7246" w:rsidP="002C538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FD148D">
        <w:rPr>
          <w:rFonts w:ascii="Times New Roman" w:hAnsi="Times New Roman"/>
          <w:sz w:val="28"/>
          <w:szCs w:val="28"/>
          <w:lang w:val="en-US"/>
        </w:rPr>
        <w:t xml:space="preserve">E) 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DOS</w:t>
      </w:r>
      <w:r w:rsidRPr="00FD148D">
        <w:rPr>
          <w:rFonts w:ascii="Times New Roman" w:hAnsi="Times New Roman"/>
          <w:sz w:val="28"/>
          <w:szCs w:val="28"/>
          <w:lang w:val="en-US"/>
        </w:rPr>
        <w:t>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@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100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AC7246" w:rsidRPr="00FD148D" w:rsidRDefault="00AC7246" w:rsidP="002C5382">
      <w:pPr>
        <w:tabs>
          <w:tab w:val="left" w:pos="1101"/>
        </w:tabs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Хате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FD148D">
        <w:rPr>
          <w:rFonts w:ascii="Times New Roman" w:hAnsi="Times New Roman"/>
          <w:color w:val="000000"/>
          <w:sz w:val="28"/>
          <w:szCs w:val="28"/>
        </w:rPr>
        <w:t>ки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нуқтаҳои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аз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сатҳи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баҳр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баландии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якхеладоштаро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мепайвандад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чӣ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148D">
        <w:rPr>
          <w:rFonts w:ascii="Times New Roman" w:hAnsi="Times New Roman"/>
          <w:color w:val="000000"/>
          <w:sz w:val="28"/>
          <w:szCs w:val="28"/>
        </w:rPr>
        <w:t>меноманд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D148D">
        <w:rPr>
          <w:rFonts w:ascii="Times New Roman" w:hAnsi="Times New Roman"/>
          <w:color w:val="000000"/>
          <w:sz w:val="28"/>
          <w:szCs w:val="28"/>
        </w:rPr>
        <w:t>) Релеф;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D148D">
        <w:rPr>
          <w:rFonts w:ascii="Times New Roman" w:hAnsi="Times New Roman"/>
          <w:color w:val="000000"/>
          <w:sz w:val="28"/>
          <w:szCs w:val="28"/>
        </w:rPr>
        <w:t>) Горизонтал;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D148D">
        <w:rPr>
          <w:rFonts w:ascii="Times New Roman" w:hAnsi="Times New Roman"/>
          <w:color w:val="000000"/>
          <w:sz w:val="28"/>
          <w:szCs w:val="28"/>
        </w:rPr>
        <w:t>) Хатти соҳилӣ;</w:t>
      </w:r>
    </w:p>
    <w:p w:rsidR="00AC7246" w:rsidRPr="00FD148D" w:rsidRDefault="00AC7246" w:rsidP="002C538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D148D">
        <w:rPr>
          <w:rFonts w:ascii="Times New Roman" w:hAnsi="Times New Roman"/>
          <w:color w:val="000000"/>
          <w:sz w:val="28"/>
          <w:szCs w:val="28"/>
        </w:rPr>
        <w:t>) Бергштрих;</w:t>
      </w:r>
    </w:p>
    <w:p w:rsidR="00AC7246" w:rsidRPr="00FD148D" w:rsidRDefault="00AC7246" w:rsidP="002C5382">
      <w:pPr>
        <w:spacing w:after="0"/>
        <w:rPr>
          <w:rFonts w:ascii="Times New Roman" w:hAnsi="Times New Roman"/>
          <w:sz w:val="28"/>
          <w:szCs w:val="28"/>
        </w:rPr>
      </w:pPr>
      <w:r w:rsidRPr="00FD148D">
        <w:rPr>
          <w:rFonts w:ascii="Times New Roman" w:hAnsi="Times New Roman"/>
          <w:color w:val="000000"/>
          <w:sz w:val="28"/>
          <w:szCs w:val="28"/>
        </w:rPr>
        <w:t>$</w:t>
      </w:r>
      <w:r w:rsidRPr="00FD148D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D148D">
        <w:rPr>
          <w:rFonts w:ascii="Times New Roman" w:hAnsi="Times New Roman"/>
          <w:color w:val="000000"/>
          <w:sz w:val="28"/>
          <w:szCs w:val="28"/>
        </w:rPr>
        <w:t>) Хатти Буриши релеф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C7246" w:rsidRPr="00FD148D" w:rsidRDefault="00AC724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AC7246" w:rsidRPr="00FD148D" w:rsidSect="00FF170F">
      <w:foot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246" w:rsidRDefault="00AC7246" w:rsidP="00FF170F">
      <w:pPr>
        <w:spacing w:after="0" w:line="240" w:lineRule="auto"/>
      </w:pPr>
      <w:r>
        <w:separator/>
      </w:r>
    </w:p>
  </w:endnote>
  <w:endnote w:type="continuationSeparator" w:id="0">
    <w:p w:rsidR="00AC7246" w:rsidRDefault="00AC7246" w:rsidP="00FF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246" w:rsidRPr="00FF170F" w:rsidRDefault="00AC7246" w:rsidP="00FF170F">
    <w:pPr>
      <w:pStyle w:val="Footer"/>
      <w:jc w:val="right"/>
      <w:rPr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246" w:rsidRDefault="00AC7246" w:rsidP="00FF170F">
      <w:pPr>
        <w:spacing w:after="0" w:line="240" w:lineRule="auto"/>
      </w:pPr>
      <w:r>
        <w:separator/>
      </w:r>
    </w:p>
  </w:footnote>
  <w:footnote w:type="continuationSeparator" w:id="0">
    <w:p w:rsidR="00AC7246" w:rsidRDefault="00AC7246" w:rsidP="00FF1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306C3"/>
    <w:multiLevelType w:val="hybridMultilevel"/>
    <w:tmpl w:val="21C02E5E"/>
    <w:lvl w:ilvl="0" w:tplc="0A360772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127"/>
    <w:rsid w:val="0001448B"/>
    <w:rsid w:val="00020333"/>
    <w:rsid w:val="00033285"/>
    <w:rsid w:val="000525F8"/>
    <w:rsid w:val="00067632"/>
    <w:rsid w:val="0007067D"/>
    <w:rsid w:val="00072A55"/>
    <w:rsid w:val="00075052"/>
    <w:rsid w:val="00082E33"/>
    <w:rsid w:val="00090C7F"/>
    <w:rsid w:val="000B296A"/>
    <w:rsid w:val="000B2B61"/>
    <w:rsid w:val="000C0B53"/>
    <w:rsid w:val="000C2FAB"/>
    <w:rsid w:val="000D2E61"/>
    <w:rsid w:val="000E047F"/>
    <w:rsid w:val="000E4FD2"/>
    <w:rsid w:val="000F5971"/>
    <w:rsid w:val="000F78DA"/>
    <w:rsid w:val="00113C0D"/>
    <w:rsid w:val="001269B0"/>
    <w:rsid w:val="00152436"/>
    <w:rsid w:val="00174077"/>
    <w:rsid w:val="001B66C1"/>
    <w:rsid w:val="001C2598"/>
    <w:rsid w:val="001C2C48"/>
    <w:rsid w:val="001F1ECE"/>
    <w:rsid w:val="00204568"/>
    <w:rsid w:val="0022203D"/>
    <w:rsid w:val="00254F3E"/>
    <w:rsid w:val="00260ED0"/>
    <w:rsid w:val="0028063E"/>
    <w:rsid w:val="00280DE0"/>
    <w:rsid w:val="002A46B9"/>
    <w:rsid w:val="002C40DB"/>
    <w:rsid w:val="002C5382"/>
    <w:rsid w:val="002C56B3"/>
    <w:rsid w:val="002D7F68"/>
    <w:rsid w:val="002E677E"/>
    <w:rsid w:val="002F77BE"/>
    <w:rsid w:val="00300DB7"/>
    <w:rsid w:val="00317A55"/>
    <w:rsid w:val="0033064C"/>
    <w:rsid w:val="00342D29"/>
    <w:rsid w:val="00351ED3"/>
    <w:rsid w:val="00364250"/>
    <w:rsid w:val="00374C61"/>
    <w:rsid w:val="003824FE"/>
    <w:rsid w:val="003A1B77"/>
    <w:rsid w:val="003B39B9"/>
    <w:rsid w:val="003C2B80"/>
    <w:rsid w:val="003C34C3"/>
    <w:rsid w:val="003E6628"/>
    <w:rsid w:val="003F13BE"/>
    <w:rsid w:val="004413BE"/>
    <w:rsid w:val="00462C17"/>
    <w:rsid w:val="00485103"/>
    <w:rsid w:val="004B3C4E"/>
    <w:rsid w:val="004D09FB"/>
    <w:rsid w:val="005309D6"/>
    <w:rsid w:val="00537994"/>
    <w:rsid w:val="00556C4B"/>
    <w:rsid w:val="0056650A"/>
    <w:rsid w:val="0058118E"/>
    <w:rsid w:val="00586084"/>
    <w:rsid w:val="005B1A34"/>
    <w:rsid w:val="005B386D"/>
    <w:rsid w:val="005C119C"/>
    <w:rsid w:val="005C724E"/>
    <w:rsid w:val="005D6B98"/>
    <w:rsid w:val="005E0B0A"/>
    <w:rsid w:val="00616DB8"/>
    <w:rsid w:val="006256A0"/>
    <w:rsid w:val="00637F1F"/>
    <w:rsid w:val="00665895"/>
    <w:rsid w:val="006667C0"/>
    <w:rsid w:val="00670AC1"/>
    <w:rsid w:val="00676A34"/>
    <w:rsid w:val="00680421"/>
    <w:rsid w:val="00694DB2"/>
    <w:rsid w:val="006A7724"/>
    <w:rsid w:val="006B3CD9"/>
    <w:rsid w:val="006C2D1C"/>
    <w:rsid w:val="006C403F"/>
    <w:rsid w:val="006C687B"/>
    <w:rsid w:val="006F21E6"/>
    <w:rsid w:val="006F79DA"/>
    <w:rsid w:val="007056BC"/>
    <w:rsid w:val="00705FF1"/>
    <w:rsid w:val="007113B0"/>
    <w:rsid w:val="00716082"/>
    <w:rsid w:val="00750C09"/>
    <w:rsid w:val="0075397A"/>
    <w:rsid w:val="0075538C"/>
    <w:rsid w:val="0077761B"/>
    <w:rsid w:val="00790552"/>
    <w:rsid w:val="0079118A"/>
    <w:rsid w:val="007A7D33"/>
    <w:rsid w:val="007E5CBD"/>
    <w:rsid w:val="007F13E1"/>
    <w:rsid w:val="007F516B"/>
    <w:rsid w:val="00806988"/>
    <w:rsid w:val="008171CF"/>
    <w:rsid w:val="00822BC8"/>
    <w:rsid w:val="0083089A"/>
    <w:rsid w:val="00841F47"/>
    <w:rsid w:val="008432E9"/>
    <w:rsid w:val="00847406"/>
    <w:rsid w:val="00853468"/>
    <w:rsid w:val="008539D7"/>
    <w:rsid w:val="00855C71"/>
    <w:rsid w:val="0088164C"/>
    <w:rsid w:val="00895B8C"/>
    <w:rsid w:val="008A0C77"/>
    <w:rsid w:val="008A44B5"/>
    <w:rsid w:val="008A4E2B"/>
    <w:rsid w:val="008C75E8"/>
    <w:rsid w:val="008D2661"/>
    <w:rsid w:val="00940B00"/>
    <w:rsid w:val="00984A30"/>
    <w:rsid w:val="0098630B"/>
    <w:rsid w:val="00990595"/>
    <w:rsid w:val="009A6C1D"/>
    <w:rsid w:val="009D0434"/>
    <w:rsid w:val="009D7E88"/>
    <w:rsid w:val="00A11F2D"/>
    <w:rsid w:val="00A34B6D"/>
    <w:rsid w:val="00A439CB"/>
    <w:rsid w:val="00A5308C"/>
    <w:rsid w:val="00A542C7"/>
    <w:rsid w:val="00A65EB2"/>
    <w:rsid w:val="00AC25C6"/>
    <w:rsid w:val="00AC7246"/>
    <w:rsid w:val="00AD1CF2"/>
    <w:rsid w:val="00B02206"/>
    <w:rsid w:val="00B02286"/>
    <w:rsid w:val="00B24134"/>
    <w:rsid w:val="00B30401"/>
    <w:rsid w:val="00B62F49"/>
    <w:rsid w:val="00B71627"/>
    <w:rsid w:val="00B9187F"/>
    <w:rsid w:val="00B95909"/>
    <w:rsid w:val="00BD41BB"/>
    <w:rsid w:val="00BD5193"/>
    <w:rsid w:val="00BD7B19"/>
    <w:rsid w:val="00BE5A46"/>
    <w:rsid w:val="00C05E15"/>
    <w:rsid w:val="00C106FA"/>
    <w:rsid w:val="00C11FAF"/>
    <w:rsid w:val="00C23B6F"/>
    <w:rsid w:val="00C26C5F"/>
    <w:rsid w:val="00C26F42"/>
    <w:rsid w:val="00C51A73"/>
    <w:rsid w:val="00C63737"/>
    <w:rsid w:val="00C71B60"/>
    <w:rsid w:val="00C73E65"/>
    <w:rsid w:val="00C8024F"/>
    <w:rsid w:val="00CB0B9A"/>
    <w:rsid w:val="00CD1557"/>
    <w:rsid w:val="00CD398D"/>
    <w:rsid w:val="00CD524D"/>
    <w:rsid w:val="00CD5B4E"/>
    <w:rsid w:val="00CF7194"/>
    <w:rsid w:val="00D2200F"/>
    <w:rsid w:val="00D257E3"/>
    <w:rsid w:val="00D334FE"/>
    <w:rsid w:val="00D47FFC"/>
    <w:rsid w:val="00D5093B"/>
    <w:rsid w:val="00D520CA"/>
    <w:rsid w:val="00D706C4"/>
    <w:rsid w:val="00D72127"/>
    <w:rsid w:val="00D96AC3"/>
    <w:rsid w:val="00DA5227"/>
    <w:rsid w:val="00DB0410"/>
    <w:rsid w:val="00DC7C18"/>
    <w:rsid w:val="00DD2494"/>
    <w:rsid w:val="00DF2C38"/>
    <w:rsid w:val="00DF398F"/>
    <w:rsid w:val="00DF7BFD"/>
    <w:rsid w:val="00E0216B"/>
    <w:rsid w:val="00E14102"/>
    <w:rsid w:val="00E362E3"/>
    <w:rsid w:val="00E56154"/>
    <w:rsid w:val="00E7297A"/>
    <w:rsid w:val="00EA5D0F"/>
    <w:rsid w:val="00EB18BB"/>
    <w:rsid w:val="00EB3EE8"/>
    <w:rsid w:val="00EC2A95"/>
    <w:rsid w:val="00ED2365"/>
    <w:rsid w:val="00ED4D8E"/>
    <w:rsid w:val="00ED7F03"/>
    <w:rsid w:val="00EE3227"/>
    <w:rsid w:val="00EE4037"/>
    <w:rsid w:val="00EF0087"/>
    <w:rsid w:val="00EF77E0"/>
    <w:rsid w:val="00F21A7A"/>
    <w:rsid w:val="00F60C21"/>
    <w:rsid w:val="00F63FBA"/>
    <w:rsid w:val="00FD148D"/>
    <w:rsid w:val="00FD50C3"/>
    <w:rsid w:val="00FE0F62"/>
    <w:rsid w:val="00FE57C2"/>
    <w:rsid w:val="00FE72F1"/>
    <w:rsid w:val="00FE7C54"/>
    <w:rsid w:val="00FF170F"/>
    <w:rsid w:val="00FF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BF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7E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E7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2F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E7297A"/>
    <w:rPr>
      <w:lang w:val="tg-Cyrl-TJ" w:eastAsia="en-US"/>
    </w:rPr>
  </w:style>
  <w:style w:type="table" w:styleId="TableGrid">
    <w:name w:val="Table Grid"/>
    <w:basedOn w:val="TableNormal"/>
    <w:uiPriority w:val="99"/>
    <w:rsid w:val="00FF6A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F17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170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F17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17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2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19</Pages>
  <Words>3211</Words>
  <Characters>18304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22</cp:revision>
  <dcterms:created xsi:type="dcterms:W3CDTF">2025-04-24T09:25:00Z</dcterms:created>
  <dcterms:modified xsi:type="dcterms:W3CDTF">2025-04-25T05:18:00Z</dcterms:modified>
</cp:coreProperties>
</file>